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F2" w:rsidRDefault="002A5BF2" w:rsidP="002A5BF2">
      <w:pPr>
        <w:tabs>
          <w:tab w:val="left" w:pos="2835"/>
        </w:tabs>
        <w:spacing w:after="0" w:line="240" w:lineRule="auto"/>
      </w:pPr>
    </w:p>
    <w:p w:rsidR="002A5BF2" w:rsidRPr="00B46695" w:rsidRDefault="002A5BF2" w:rsidP="002A5BF2">
      <w:pPr>
        <w:spacing w:after="0" w:line="240" w:lineRule="auto"/>
        <w:ind w:left="2268"/>
        <w:rPr>
          <w:rFonts w:asciiTheme="majorHAnsi" w:hAnsiTheme="majorHAnsi" w:cstheme="majorHAnsi"/>
          <w:noProof/>
          <w:color w:val="2E74B5" w:themeColor="accent1" w:themeShade="BF"/>
        </w:rPr>
      </w:pPr>
      <w:r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-46990</wp:posOffset>
            </wp:positionV>
            <wp:extent cx="838200" cy="838200"/>
            <wp:effectExtent l="0" t="0" r="0" b="0"/>
            <wp:wrapTight wrapText="bothSides">
              <wp:wrapPolygon edited="0">
                <wp:start x="6382" y="0"/>
                <wp:lineTo x="0" y="3927"/>
                <wp:lineTo x="0" y="16691"/>
                <wp:lineTo x="5400" y="21109"/>
                <wp:lineTo x="6382" y="21109"/>
                <wp:lineTo x="14727" y="21109"/>
                <wp:lineTo x="15709" y="21109"/>
                <wp:lineTo x="21109" y="16691"/>
                <wp:lineTo x="21109" y="3927"/>
                <wp:lineTo x="14727" y="0"/>
                <wp:lineTo x="6382" y="0"/>
              </wp:wrapPolygon>
            </wp:wrapTight>
            <wp:docPr id="1" name="Image 1" descr="logo print sem b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print sem ba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</w:rPr>
        <w:t>A</w:t>
      </w:r>
      <w:r w:rsidRPr="00B46695">
        <w:rPr>
          <w:rFonts w:asciiTheme="majorHAnsi" w:hAnsiTheme="majorHAnsi" w:cstheme="majorHAnsi"/>
          <w:noProof/>
          <w:color w:val="2E74B5" w:themeColor="accent1" w:themeShade="BF"/>
        </w:rPr>
        <w:t xml:space="preserve">SSOCIATION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</w:rPr>
        <w:t>M</w:t>
      </w:r>
      <w:r w:rsidRPr="00B46695">
        <w:rPr>
          <w:rFonts w:asciiTheme="majorHAnsi" w:hAnsiTheme="majorHAnsi" w:cstheme="majorHAnsi"/>
          <w:noProof/>
          <w:color w:val="2E74B5" w:themeColor="accent1" w:themeShade="BF"/>
        </w:rPr>
        <w:t xml:space="preserve">ONDIALE POUR LA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</w:rPr>
        <w:t>FOR</w:t>
      </w:r>
      <w:r w:rsidRPr="00B46695">
        <w:rPr>
          <w:rFonts w:asciiTheme="majorHAnsi" w:hAnsiTheme="majorHAnsi" w:cstheme="majorHAnsi"/>
          <w:noProof/>
          <w:color w:val="2E74B5" w:themeColor="accent1" w:themeShade="BF"/>
        </w:rPr>
        <w:t xml:space="preserve">MATION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</w:rPr>
        <w:t>H</w:t>
      </w:r>
      <w:r w:rsidRPr="00B46695">
        <w:rPr>
          <w:rFonts w:asciiTheme="majorHAnsi" w:hAnsiTheme="majorHAnsi" w:cstheme="majorHAnsi"/>
          <w:noProof/>
          <w:color w:val="2E74B5" w:themeColor="accent1" w:themeShade="BF"/>
        </w:rPr>
        <w:t xml:space="preserve">OTELIERE ET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</w:rPr>
        <w:t>T</w:t>
      </w:r>
      <w:r w:rsidRPr="00B46695">
        <w:rPr>
          <w:rFonts w:asciiTheme="majorHAnsi" w:hAnsiTheme="majorHAnsi" w:cstheme="majorHAnsi"/>
          <w:noProof/>
          <w:color w:val="2E74B5" w:themeColor="accent1" w:themeShade="BF"/>
        </w:rPr>
        <w:t>OURISTIQUE</w:t>
      </w:r>
    </w:p>
    <w:p w:rsidR="002A5BF2" w:rsidRPr="00B46695" w:rsidRDefault="002A5BF2" w:rsidP="002A5BF2">
      <w:pPr>
        <w:spacing w:after="0" w:line="240" w:lineRule="auto"/>
        <w:ind w:left="2268"/>
        <w:rPr>
          <w:rFonts w:asciiTheme="majorHAnsi" w:hAnsiTheme="majorHAnsi" w:cstheme="majorHAnsi"/>
          <w:noProof/>
          <w:color w:val="2E74B5" w:themeColor="accent1" w:themeShade="BF"/>
          <w:lang w:val="en-GB"/>
        </w:rPr>
      </w:pP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en-GB"/>
        </w:rPr>
        <w:t>W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en-GB"/>
        </w:rPr>
        <w:t xml:space="preserve">ORLD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en-GB"/>
        </w:rPr>
        <w:t>A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en-GB"/>
        </w:rPr>
        <w:t xml:space="preserve">SSOCIATION FOR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en-GB"/>
        </w:rPr>
        <w:t>H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en-GB"/>
        </w:rPr>
        <w:t xml:space="preserve">OSPITALITY AND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en-GB"/>
        </w:rPr>
        <w:t>T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en-GB"/>
        </w:rPr>
        <w:t xml:space="preserve">OURISM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en-GB"/>
        </w:rPr>
        <w:t>E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en-GB"/>
        </w:rPr>
        <w:t>DUCATION &amp;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en-GB"/>
        </w:rPr>
        <w:t>T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en-GB"/>
        </w:rPr>
        <w:t>RAINING</w:t>
      </w:r>
    </w:p>
    <w:p w:rsidR="002A5BF2" w:rsidRDefault="002A5BF2" w:rsidP="002A5BF2">
      <w:pPr>
        <w:spacing w:after="0" w:line="240" w:lineRule="auto"/>
        <w:ind w:left="2268"/>
        <w:rPr>
          <w:rFonts w:asciiTheme="majorHAnsi" w:hAnsiTheme="majorHAnsi" w:cstheme="majorHAnsi"/>
          <w:noProof/>
          <w:color w:val="2E74B5" w:themeColor="accent1" w:themeShade="BF"/>
          <w:lang w:val="pt-PT"/>
        </w:rPr>
      </w:pP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pt-PT"/>
        </w:rPr>
        <w:t>A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pt-PT"/>
        </w:rPr>
        <w:t>SOCIACION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pt-PT"/>
        </w:rPr>
        <w:t xml:space="preserve"> M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pt-PT"/>
        </w:rPr>
        <w:t xml:space="preserve">UNDIAL PARA LA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pt-PT"/>
        </w:rPr>
        <w:t>FOR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pt-PT"/>
        </w:rPr>
        <w:t xml:space="preserve">MACION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pt-PT"/>
        </w:rPr>
        <w:t>H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pt-PT"/>
        </w:rPr>
        <w:t xml:space="preserve">OSTELERA Y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pt-PT"/>
        </w:rPr>
        <w:t>T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pt-PT"/>
        </w:rPr>
        <w:t>URISTICA</w:t>
      </w:r>
    </w:p>
    <w:p w:rsidR="002A5BF2" w:rsidRPr="00B46695" w:rsidRDefault="002A5BF2" w:rsidP="002A5BF2">
      <w:pPr>
        <w:spacing w:after="0" w:line="240" w:lineRule="auto"/>
        <w:ind w:left="2268"/>
        <w:rPr>
          <w:rFonts w:asciiTheme="majorHAnsi" w:hAnsiTheme="majorHAnsi" w:cstheme="majorHAnsi"/>
          <w:noProof/>
          <w:color w:val="2E74B5" w:themeColor="accent1" w:themeShade="BF"/>
          <w:lang w:val="pt-PT"/>
        </w:rPr>
      </w:pPr>
    </w:p>
    <w:p w:rsidR="002A5BF2" w:rsidRPr="007A1C0F" w:rsidRDefault="002A5BF2" w:rsidP="002A5BF2">
      <w:pPr>
        <w:spacing w:after="0" w:line="240" w:lineRule="auto"/>
        <w:ind w:left="2268"/>
        <w:rPr>
          <w:rFonts w:cstheme="minorHAnsi"/>
          <w:b/>
          <w:color w:val="2A1BED"/>
          <w:sz w:val="17"/>
          <w:szCs w:val="17"/>
          <w:lang w:val="en-GB"/>
        </w:rPr>
      </w:pPr>
      <w:r w:rsidRPr="00C46807">
        <w:rPr>
          <w:rFonts w:cstheme="minorHAnsi"/>
          <w:b/>
          <w:color w:val="2A1BED"/>
          <w:sz w:val="17"/>
          <w:szCs w:val="17"/>
          <w:lang w:val="en-GB"/>
        </w:rPr>
        <w:t>AMFORHT – Non-Governmental Organization supported by the United Nations with special consultative status</w:t>
      </w:r>
    </w:p>
    <w:p w:rsidR="002A5BF2" w:rsidRPr="002A5BF2" w:rsidRDefault="002A5BF2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p w:rsidR="002A5BF2" w:rsidRDefault="002A5BF2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p w:rsidR="006D2967" w:rsidRDefault="002A5BF2" w:rsidP="00001A7C">
      <w:pPr>
        <w:spacing w:after="0" w:line="276" w:lineRule="auto"/>
        <w:jc w:val="center"/>
        <w:rPr>
          <w:rFonts w:ascii="Tahoma" w:hAnsi="Tahoma" w:cs="Tahoma"/>
          <w:b/>
          <w:color w:val="002060"/>
          <w:sz w:val="36"/>
          <w:lang w:val="en-GB"/>
        </w:rPr>
      </w:pPr>
      <w:r w:rsidRPr="002A5BF2">
        <w:rPr>
          <w:rFonts w:ascii="Tahoma" w:hAnsi="Tahoma" w:cs="Tahoma"/>
          <w:b/>
          <w:color w:val="002060"/>
          <w:sz w:val="36"/>
          <w:lang w:val="en-GB"/>
        </w:rPr>
        <w:t>50</w:t>
      </w:r>
      <w:r w:rsidRPr="002A5BF2">
        <w:rPr>
          <w:rFonts w:ascii="Tahoma" w:hAnsi="Tahoma" w:cs="Tahoma"/>
          <w:b/>
          <w:color w:val="002060"/>
          <w:sz w:val="36"/>
          <w:vertAlign w:val="superscript"/>
          <w:lang w:val="en-GB"/>
        </w:rPr>
        <w:t>th</w:t>
      </w:r>
      <w:r w:rsidRPr="002A5BF2">
        <w:rPr>
          <w:rFonts w:ascii="Tahoma" w:hAnsi="Tahoma" w:cs="Tahoma"/>
          <w:b/>
          <w:color w:val="002060"/>
          <w:sz w:val="36"/>
          <w:lang w:val="en-GB"/>
        </w:rPr>
        <w:t xml:space="preserve"> anniversary celebration</w:t>
      </w:r>
      <w:r>
        <w:rPr>
          <w:rFonts w:ascii="Tahoma" w:hAnsi="Tahoma" w:cs="Tahoma"/>
          <w:b/>
          <w:color w:val="002060"/>
          <w:sz w:val="36"/>
          <w:lang w:val="en-GB"/>
        </w:rPr>
        <w:t>s</w:t>
      </w:r>
      <w:r w:rsidR="006D2967">
        <w:rPr>
          <w:rFonts w:ascii="Tahoma" w:hAnsi="Tahoma" w:cs="Tahoma"/>
          <w:b/>
          <w:color w:val="002060"/>
          <w:sz w:val="36"/>
          <w:lang w:val="en-GB"/>
        </w:rPr>
        <w:t xml:space="preserve"> and annual Forum</w:t>
      </w:r>
    </w:p>
    <w:p w:rsidR="006D2967" w:rsidRPr="006D2967" w:rsidRDefault="002A5BF2" w:rsidP="00001A7C">
      <w:pPr>
        <w:spacing w:after="0" w:line="276" w:lineRule="auto"/>
        <w:jc w:val="center"/>
        <w:rPr>
          <w:rFonts w:ascii="Tahoma" w:hAnsi="Tahoma" w:cs="Tahoma"/>
          <w:b/>
          <w:color w:val="002060"/>
          <w:sz w:val="28"/>
          <w:lang w:val="en-GB"/>
        </w:rPr>
      </w:pPr>
      <w:r w:rsidRPr="006D2967">
        <w:rPr>
          <w:rFonts w:ascii="Tahoma" w:hAnsi="Tahoma" w:cs="Tahoma"/>
          <w:b/>
          <w:color w:val="002060"/>
          <w:sz w:val="28"/>
          <w:lang w:val="en-GB"/>
        </w:rPr>
        <w:t>15</w:t>
      </w:r>
      <w:r w:rsidRPr="006D2967">
        <w:rPr>
          <w:rFonts w:ascii="Tahoma" w:hAnsi="Tahoma" w:cs="Tahoma"/>
          <w:b/>
          <w:color w:val="002060"/>
          <w:sz w:val="28"/>
          <w:vertAlign w:val="superscript"/>
          <w:lang w:val="en-GB"/>
        </w:rPr>
        <w:t>th</w:t>
      </w:r>
      <w:r w:rsidRPr="006D2967">
        <w:rPr>
          <w:rFonts w:ascii="Tahoma" w:hAnsi="Tahoma" w:cs="Tahoma"/>
          <w:b/>
          <w:color w:val="002060"/>
          <w:sz w:val="28"/>
          <w:lang w:val="en-GB"/>
        </w:rPr>
        <w:t xml:space="preserve"> March 2019 – Paris</w:t>
      </w:r>
    </w:p>
    <w:p w:rsidR="006D2967" w:rsidRPr="006D2967" w:rsidRDefault="002A5BF2" w:rsidP="00001A7C">
      <w:pPr>
        <w:spacing w:after="0" w:line="276" w:lineRule="auto"/>
        <w:jc w:val="center"/>
        <w:rPr>
          <w:rFonts w:ascii="Tahoma" w:hAnsi="Tahoma" w:cs="Tahoma"/>
          <w:b/>
          <w:color w:val="002060"/>
          <w:sz w:val="28"/>
          <w:lang w:val="en-GB"/>
        </w:rPr>
      </w:pPr>
      <w:proofErr w:type="spellStart"/>
      <w:r w:rsidRPr="006D2967">
        <w:rPr>
          <w:rFonts w:ascii="Tahoma" w:hAnsi="Tahoma" w:cs="Tahoma"/>
          <w:b/>
          <w:color w:val="002060"/>
          <w:sz w:val="28"/>
          <w:lang w:val="en-GB"/>
        </w:rPr>
        <w:t>Assemblee</w:t>
      </w:r>
      <w:proofErr w:type="spellEnd"/>
      <w:r w:rsidRPr="006D2967">
        <w:rPr>
          <w:rFonts w:ascii="Tahoma" w:hAnsi="Tahoma" w:cs="Tahoma"/>
          <w:b/>
          <w:color w:val="002060"/>
          <w:sz w:val="28"/>
          <w:lang w:val="en-GB"/>
        </w:rPr>
        <w:t xml:space="preserve"> </w:t>
      </w:r>
      <w:proofErr w:type="spellStart"/>
      <w:r w:rsidRPr="006D2967">
        <w:rPr>
          <w:rFonts w:ascii="Tahoma" w:hAnsi="Tahoma" w:cs="Tahoma"/>
          <w:b/>
          <w:color w:val="002060"/>
          <w:sz w:val="28"/>
          <w:lang w:val="en-GB"/>
        </w:rPr>
        <w:t>Nationale</w:t>
      </w:r>
      <w:proofErr w:type="spellEnd"/>
      <w:r w:rsidRPr="006D2967">
        <w:rPr>
          <w:rFonts w:ascii="Tahoma" w:hAnsi="Tahoma" w:cs="Tahoma"/>
          <w:b/>
          <w:color w:val="002060"/>
          <w:sz w:val="28"/>
          <w:lang w:val="en-GB"/>
        </w:rPr>
        <w:t xml:space="preserve"> </w:t>
      </w:r>
      <w:proofErr w:type="spellStart"/>
      <w:r w:rsidRPr="006D2967">
        <w:rPr>
          <w:rFonts w:ascii="Tahoma" w:hAnsi="Tahoma" w:cs="Tahoma"/>
          <w:b/>
          <w:color w:val="002060"/>
          <w:sz w:val="28"/>
          <w:lang w:val="en-GB"/>
        </w:rPr>
        <w:t>Francaise</w:t>
      </w:r>
      <w:proofErr w:type="spellEnd"/>
    </w:p>
    <w:p w:rsidR="002A5BF2" w:rsidRPr="002A5BF2" w:rsidRDefault="006D2967" w:rsidP="00001A7C">
      <w:pPr>
        <w:spacing w:after="0" w:line="276" w:lineRule="auto"/>
        <w:jc w:val="center"/>
        <w:rPr>
          <w:rFonts w:ascii="Tahoma" w:hAnsi="Tahoma" w:cs="Tahoma"/>
          <w:b/>
          <w:color w:val="002060"/>
          <w:sz w:val="36"/>
          <w:lang w:val="en-GB"/>
        </w:rPr>
      </w:pPr>
      <w:r w:rsidRPr="006D2967">
        <w:rPr>
          <w:rFonts w:ascii="Tahoma" w:hAnsi="Tahoma" w:cs="Tahoma"/>
          <w:b/>
          <w:color w:val="002060"/>
          <w:lang w:val="en-GB"/>
        </w:rPr>
        <w:t>(French House of Parliament – also calle</w:t>
      </w:r>
      <w:r>
        <w:rPr>
          <w:rFonts w:ascii="Tahoma" w:hAnsi="Tahoma" w:cs="Tahoma"/>
          <w:b/>
          <w:color w:val="002060"/>
          <w:lang w:val="en-GB"/>
        </w:rPr>
        <w:t>d</w:t>
      </w:r>
      <w:r w:rsidRPr="006D2967">
        <w:rPr>
          <w:rFonts w:ascii="Tahoma" w:hAnsi="Tahoma" w:cs="Tahoma"/>
          <w:b/>
          <w:color w:val="002060"/>
          <w:lang w:val="en-GB"/>
        </w:rPr>
        <w:t xml:space="preserve"> Palais BOURBON)</w:t>
      </w:r>
    </w:p>
    <w:p w:rsidR="002A5BF2" w:rsidRDefault="002A5BF2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p w:rsidR="009B4CE3" w:rsidRPr="002A5BF2" w:rsidRDefault="009B4CE3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p w:rsidR="00001A7C" w:rsidRDefault="006D2967" w:rsidP="00001A7C">
      <w:pPr>
        <w:spacing w:after="0" w:line="276" w:lineRule="auto"/>
        <w:jc w:val="center"/>
        <w:rPr>
          <w:rFonts w:ascii="Tahoma" w:hAnsi="Tahoma" w:cs="Tahoma"/>
          <w:b/>
          <w:color w:val="002060"/>
          <w:sz w:val="28"/>
          <w:u w:val="single"/>
          <w:lang w:val="en-GB"/>
        </w:rPr>
      </w:pPr>
      <w:r w:rsidRPr="006D2967">
        <w:rPr>
          <w:rFonts w:ascii="Tahoma" w:hAnsi="Tahoma" w:cs="Tahoma"/>
          <w:b/>
          <w:color w:val="002060"/>
          <w:sz w:val="28"/>
          <w:u w:val="single"/>
          <w:lang w:val="en-GB"/>
        </w:rPr>
        <w:t>Import</w:t>
      </w:r>
      <w:r w:rsidR="00001A7C">
        <w:rPr>
          <w:rFonts w:ascii="Tahoma" w:hAnsi="Tahoma" w:cs="Tahoma"/>
          <w:b/>
          <w:color w:val="002060"/>
          <w:sz w:val="28"/>
          <w:u w:val="single"/>
          <w:lang w:val="en-GB"/>
        </w:rPr>
        <w:t>ant and strict note on security</w:t>
      </w:r>
    </w:p>
    <w:p w:rsidR="002A5BF2" w:rsidRPr="006D2967" w:rsidRDefault="006D2967" w:rsidP="00001A7C">
      <w:pPr>
        <w:spacing w:after="0" w:line="276" w:lineRule="auto"/>
        <w:jc w:val="center"/>
        <w:rPr>
          <w:rFonts w:ascii="Tahoma" w:hAnsi="Tahoma" w:cs="Tahoma"/>
          <w:b/>
          <w:color w:val="002060"/>
          <w:sz w:val="28"/>
          <w:u w:val="single"/>
          <w:lang w:val="en-GB"/>
        </w:rPr>
      </w:pPr>
      <w:r w:rsidRPr="006D2967">
        <w:rPr>
          <w:rFonts w:ascii="Tahoma" w:hAnsi="Tahoma" w:cs="Tahoma"/>
          <w:b/>
          <w:color w:val="002060"/>
          <w:sz w:val="28"/>
          <w:u w:val="single"/>
          <w:lang w:val="en-GB"/>
        </w:rPr>
        <w:t xml:space="preserve">inside </w:t>
      </w:r>
      <w:proofErr w:type="spellStart"/>
      <w:r w:rsidR="00001A7C">
        <w:rPr>
          <w:rFonts w:ascii="Tahoma" w:hAnsi="Tahoma" w:cs="Tahoma"/>
          <w:b/>
          <w:color w:val="002060"/>
          <w:sz w:val="28"/>
          <w:u w:val="single"/>
          <w:lang w:val="en-GB"/>
        </w:rPr>
        <w:t>Assemblee</w:t>
      </w:r>
      <w:proofErr w:type="spellEnd"/>
      <w:r w:rsidR="00001A7C">
        <w:rPr>
          <w:rFonts w:ascii="Tahoma" w:hAnsi="Tahoma" w:cs="Tahoma"/>
          <w:b/>
          <w:color w:val="002060"/>
          <w:sz w:val="28"/>
          <w:u w:val="single"/>
          <w:lang w:val="en-GB"/>
        </w:rPr>
        <w:t xml:space="preserve"> </w:t>
      </w:r>
      <w:proofErr w:type="spellStart"/>
      <w:r w:rsidR="00001A7C">
        <w:rPr>
          <w:rFonts w:ascii="Tahoma" w:hAnsi="Tahoma" w:cs="Tahoma"/>
          <w:b/>
          <w:color w:val="002060"/>
          <w:sz w:val="28"/>
          <w:u w:val="single"/>
          <w:lang w:val="en-GB"/>
        </w:rPr>
        <w:t>Nationale</w:t>
      </w:r>
      <w:proofErr w:type="spellEnd"/>
      <w:r w:rsidR="00001A7C">
        <w:rPr>
          <w:rFonts w:ascii="Tahoma" w:hAnsi="Tahoma" w:cs="Tahoma"/>
          <w:b/>
          <w:color w:val="002060"/>
          <w:sz w:val="28"/>
          <w:u w:val="single"/>
          <w:lang w:val="en-GB"/>
        </w:rPr>
        <w:t xml:space="preserve"> </w:t>
      </w:r>
      <w:proofErr w:type="spellStart"/>
      <w:r w:rsidR="00001A7C">
        <w:rPr>
          <w:rFonts w:ascii="Tahoma" w:hAnsi="Tahoma" w:cs="Tahoma"/>
          <w:b/>
          <w:color w:val="002060"/>
          <w:sz w:val="28"/>
          <w:u w:val="single"/>
          <w:lang w:val="en-GB"/>
        </w:rPr>
        <w:t>Francaise</w:t>
      </w:r>
      <w:proofErr w:type="spellEnd"/>
    </w:p>
    <w:p w:rsidR="006D2967" w:rsidRDefault="006D2967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bookmarkStart w:id="0" w:name="_GoBack"/>
      <w:bookmarkEnd w:id="0"/>
    </w:p>
    <w:p w:rsidR="006D2967" w:rsidRDefault="006D2967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>T</w:t>
      </w:r>
      <w:r w:rsidRPr="006D2967">
        <w:rPr>
          <w:rFonts w:ascii="Tahoma" w:hAnsi="Tahoma" w:cs="Tahoma"/>
          <w:b/>
          <w:color w:val="002060"/>
          <w:sz w:val="20"/>
          <w:lang w:val="en-GB"/>
        </w:rPr>
        <w:t>he exceptional hono</w:t>
      </w:r>
      <w:r>
        <w:rPr>
          <w:rFonts w:ascii="Tahoma" w:hAnsi="Tahoma" w:cs="Tahoma"/>
          <w:b/>
          <w:color w:val="002060"/>
          <w:sz w:val="20"/>
          <w:lang w:val="en-GB"/>
        </w:rPr>
        <w:t>u</w:t>
      </w:r>
      <w:r w:rsidRPr="006D2967">
        <w:rPr>
          <w:rFonts w:ascii="Tahoma" w:hAnsi="Tahoma" w:cs="Tahoma"/>
          <w:b/>
          <w:color w:val="002060"/>
          <w:sz w:val="20"/>
          <w:lang w:val="en-GB"/>
        </w:rPr>
        <w:t>r that is given to AMFORHT to be received at Palais Bourbon, the official site of the creation of French laws, imposes on us a ve</w:t>
      </w:r>
      <w:r>
        <w:rPr>
          <w:rFonts w:ascii="Tahoma" w:hAnsi="Tahoma" w:cs="Tahoma"/>
          <w:b/>
          <w:color w:val="002060"/>
          <w:sz w:val="20"/>
          <w:lang w:val="en-GB"/>
        </w:rPr>
        <w:t>ry strict discipline during that</w:t>
      </w:r>
      <w:r w:rsidRPr="006D2967">
        <w:rPr>
          <w:rFonts w:ascii="Tahoma" w:hAnsi="Tahoma" w:cs="Tahoma"/>
          <w:b/>
          <w:color w:val="002060"/>
          <w:sz w:val="20"/>
          <w:lang w:val="en-GB"/>
        </w:rPr>
        <w:t xml:space="preserve"> day</w:t>
      </w:r>
      <w:r>
        <w:rPr>
          <w:rFonts w:ascii="Tahoma" w:hAnsi="Tahoma" w:cs="Tahoma"/>
          <w:b/>
          <w:color w:val="002060"/>
          <w:sz w:val="20"/>
          <w:lang w:val="en-GB"/>
        </w:rPr>
        <w:t>: 15</w:t>
      </w:r>
      <w:r w:rsidRPr="006D2967">
        <w:rPr>
          <w:rFonts w:ascii="Tahoma" w:hAnsi="Tahoma" w:cs="Tahoma"/>
          <w:b/>
          <w:color w:val="002060"/>
          <w:sz w:val="20"/>
          <w:vertAlign w:val="superscript"/>
          <w:lang w:val="en-GB"/>
        </w:rPr>
        <w:t>th</w:t>
      </w:r>
      <w:r>
        <w:rPr>
          <w:rFonts w:ascii="Tahoma" w:hAnsi="Tahoma" w:cs="Tahoma"/>
          <w:b/>
          <w:color w:val="002060"/>
          <w:sz w:val="20"/>
          <w:lang w:val="en-GB"/>
        </w:rPr>
        <w:t xml:space="preserve"> March 2019</w:t>
      </w:r>
    </w:p>
    <w:p w:rsidR="00555621" w:rsidRDefault="00555621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</w:p>
    <w:p w:rsidR="00A638D5" w:rsidRDefault="00A638D5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 w:rsidRPr="00A638D5">
        <w:rPr>
          <w:rFonts w:ascii="Tahoma" w:hAnsi="Tahoma" w:cs="Tahoma"/>
          <w:b/>
          <w:color w:val="002060"/>
          <w:sz w:val="20"/>
          <w:lang w:val="en-GB"/>
        </w:rPr>
        <w:t>In the morning we will gather in the small amphitheatre of the Palace, called Colbert Hall</w:t>
      </w:r>
      <w:r>
        <w:rPr>
          <w:rFonts w:ascii="Tahoma" w:hAnsi="Tahoma" w:cs="Tahoma"/>
          <w:b/>
          <w:color w:val="002060"/>
          <w:sz w:val="20"/>
          <w:lang w:val="en-GB"/>
        </w:rPr>
        <w:t xml:space="preserve"> – entrance at 09h00 for first speech at 09h30</w:t>
      </w:r>
      <w:r w:rsidR="00526709">
        <w:rPr>
          <w:rFonts w:ascii="Tahoma" w:hAnsi="Tahoma" w:cs="Tahoma"/>
          <w:b/>
          <w:color w:val="002060"/>
          <w:sz w:val="20"/>
          <w:lang w:val="en-GB"/>
        </w:rPr>
        <w:t>.</w:t>
      </w:r>
    </w:p>
    <w:p w:rsidR="006D2967" w:rsidRDefault="00A638D5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>L</w:t>
      </w:r>
      <w:r w:rsidRPr="00A638D5">
        <w:rPr>
          <w:rFonts w:ascii="Tahoma" w:hAnsi="Tahoma" w:cs="Tahoma"/>
          <w:b/>
          <w:color w:val="002060"/>
          <w:sz w:val="20"/>
          <w:lang w:val="en-GB"/>
        </w:rPr>
        <w:t>unch will be taken in the apartment of the First Qu</w:t>
      </w:r>
      <w:r>
        <w:rPr>
          <w:rFonts w:ascii="Tahoma" w:hAnsi="Tahoma" w:cs="Tahoma"/>
          <w:b/>
          <w:color w:val="002060"/>
          <w:sz w:val="20"/>
          <w:lang w:val="en-GB"/>
        </w:rPr>
        <w:t>a</w:t>
      </w:r>
      <w:r w:rsidRPr="00A638D5">
        <w:rPr>
          <w:rFonts w:ascii="Tahoma" w:hAnsi="Tahoma" w:cs="Tahoma"/>
          <w:b/>
          <w:color w:val="002060"/>
          <w:sz w:val="20"/>
          <w:lang w:val="en-GB"/>
        </w:rPr>
        <w:t>estor of the Assembly</w:t>
      </w:r>
      <w:r>
        <w:rPr>
          <w:rFonts w:ascii="Tahoma" w:hAnsi="Tahoma" w:cs="Tahoma"/>
          <w:b/>
          <w:color w:val="002060"/>
          <w:sz w:val="20"/>
          <w:lang w:val="en-GB"/>
        </w:rPr>
        <w:t xml:space="preserve"> – 12h30 to 14h00</w:t>
      </w:r>
      <w:r w:rsidR="00526709">
        <w:rPr>
          <w:rFonts w:ascii="Tahoma" w:hAnsi="Tahoma" w:cs="Tahoma"/>
          <w:b/>
          <w:color w:val="002060"/>
          <w:sz w:val="20"/>
          <w:lang w:val="en-GB"/>
        </w:rPr>
        <w:t>.</w:t>
      </w:r>
    </w:p>
    <w:p w:rsidR="00526709" w:rsidRDefault="00A638D5" w:rsidP="00526709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>T</w:t>
      </w:r>
      <w:r w:rsidRPr="00A638D5">
        <w:rPr>
          <w:rFonts w:ascii="Tahoma" w:hAnsi="Tahoma" w:cs="Tahoma"/>
          <w:b/>
          <w:color w:val="002060"/>
          <w:sz w:val="20"/>
          <w:lang w:val="en-GB"/>
        </w:rPr>
        <w:t>he afternoon lectures and special receptions of the President will be held in three rooms close to Colbert Hall</w:t>
      </w:r>
      <w:r>
        <w:rPr>
          <w:rFonts w:ascii="Tahoma" w:hAnsi="Tahoma" w:cs="Tahoma"/>
          <w:b/>
          <w:color w:val="002060"/>
          <w:sz w:val="20"/>
          <w:lang w:val="en-GB"/>
        </w:rPr>
        <w:t xml:space="preserve"> – 14h00 to 17h00</w:t>
      </w:r>
      <w:r w:rsidR="00526709">
        <w:rPr>
          <w:rFonts w:ascii="Tahoma" w:hAnsi="Tahoma" w:cs="Tahoma"/>
          <w:b/>
          <w:color w:val="002060"/>
          <w:sz w:val="20"/>
          <w:lang w:val="en-GB"/>
        </w:rPr>
        <w:t xml:space="preserve">. </w:t>
      </w:r>
    </w:p>
    <w:p w:rsidR="00526709" w:rsidRPr="002A5BF2" w:rsidRDefault="00526709" w:rsidP="00526709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>S</w:t>
      </w:r>
      <w:r w:rsidRPr="00A638D5">
        <w:rPr>
          <w:rFonts w:ascii="Tahoma" w:hAnsi="Tahoma" w:cs="Tahoma"/>
          <w:b/>
          <w:color w:val="002060"/>
          <w:sz w:val="20"/>
          <w:lang w:val="en-GB"/>
        </w:rPr>
        <w:t>chedules will be very specific and must be respected by all</w:t>
      </w:r>
      <w:r>
        <w:rPr>
          <w:rFonts w:ascii="Tahoma" w:hAnsi="Tahoma" w:cs="Tahoma"/>
          <w:b/>
          <w:color w:val="002060"/>
          <w:sz w:val="20"/>
          <w:lang w:val="en-GB"/>
        </w:rPr>
        <w:t>.</w:t>
      </w:r>
    </w:p>
    <w:p w:rsidR="002A5BF2" w:rsidRPr="002A5BF2" w:rsidRDefault="002A5BF2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</w:p>
    <w:p w:rsidR="002A5BF2" w:rsidRDefault="00480E40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>E</w:t>
      </w:r>
      <w:r w:rsidRPr="00480E40">
        <w:rPr>
          <w:rFonts w:ascii="Tahoma" w:hAnsi="Tahoma" w:cs="Tahoma"/>
          <w:b/>
          <w:color w:val="002060"/>
          <w:sz w:val="20"/>
          <w:lang w:val="en-GB"/>
        </w:rPr>
        <w:t>ach participant must have completed, s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igned and sent this card to Hele</w:t>
      </w:r>
      <w:r w:rsidRPr="00480E40">
        <w:rPr>
          <w:rFonts w:ascii="Tahoma" w:hAnsi="Tahoma" w:cs="Tahoma"/>
          <w:b/>
          <w:color w:val="002060"/>
          <w:sz w:val="20"/>
          <w:lang w:val="en-GB"/>
        </w:rPr>
        <w:t xml:space="preserve">ne 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(</w:t>
      </w:r>
      <w:r w:rsidR="000970F4" w:rsidRPr="000970F4">
        <w:rPr>
          <w:rFonts w:ascii="Tahoma" w:hAnsi="Tahoma" w:cs="Tahoma"/>
          <w:b/>
          <w:color w:val="002060"/>
          <w:sz w:val="20"/>
          <w:lang w:val="en-GB"/>
        </w:rPr>
        <w:t xml:space="preserve">helene.verdet@amforht.com 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- +33.</w:t>
      </w:r>
      <w:r w:rsidR="000970F4" w:rsidRPr="000970F4">
        <w:rPr>
          <w:lang w:val="en-GB"/>
        </w:rPr>
        <w:t xml:space="preserve"> </w:t>
      </w:r>
      <w:r w:rsidR="000970F4" w:rsidRPr="000970F4">
        <w:rPr>
          <w:rFonts w:ascii="Tahoma" w:hAnsi="Tahoma" w:cs="Tahoma"/>
          <w:b/>
          <w:color w:val="002060"/>
          <w:sz w:val="20"/>
          <w:lang w:val="en-GB"/>
        </w:rPr>
        <w:t>7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.</w:t>
      </w:r>
      <w:r w:rsidR="000970F4" w:rsidRPr="000970F4">
        <w:rPr>
          <w:rFonts w:ascii="Tahoma" w:hAnsi="Tahoma" w:cs="Tahoma"/>
          <w:b/>
          <w:color w:val="002060"/>
          <w:sz w:val="20"/>
          <w:lang w:val="en-GB"/>
        </w:rPr>
        <w:t>61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.</w:t>
      </w:r>
      <w:r w:rsidR="000970F4" w:rsidRPr="000970F4">
        <w:rPr>
          <w:rFonts w:ascii="Tahoma" w:hAnsi="Tahoma" w:cs="Tahoma"/>
          <w:b/>
          <w:color w:val="002060"/>
          <w:sz w:val="20"/>
          <w:lang w:val="en-GB"/>
        </w:rPr>
        <w:t>05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.</w:t>
      </w:r>
      <w:r w:rsidR="000970F4" w:rsidRPr="000970F4">
        <w:rPr>
          <w:rFonts w:ascii="Tahoma" w:hAnsi="Tahoma" w:cs="Tahoma"/>
          <w:b/>
          <w:color w:val="002060"/>
          <w:sz w:val="20"/>
          <w:lang w:val="en-GB"/>
        </w:rPr>
        <w:t>74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.</w:t>
      </w:r>
      <w:r w:rsidR="000970F4" w:rsidRPr="000970F4">
        <w:rPr>
          <w:rFonts w:ascii="Tahoma" w:hAnsi="Tahoma" w:cs="Tahoma"/>
          <w:b/>
          <w:color w:val="002060"/>
          <w:sz w:val="20"/>
          <w:lang w:val="en-GB"/>
        </w:rPr>
        <w:t>65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 xml:space="preserve">) </w:t>
      </w:r>
      <w:r w:rsidRPr="00480E40">
        <w:rPr>
          <w:rFonts w:ascii="Tahoma" w:hAnsi="Tahoma" w:cs="Tahoma"/>
          <w:b/>
          <w:color w:val="002060"/>
          <w:sz w:val="20"/>
          <w:lang w:val="en-GB"/>
        </w:rPr>
        <w:t>before the evening of Monday 11</w:t>
      </w:r>
      <w:r w:rsidR="00001A7C" w:rsidRPr="00001A7C">
        <w:rPr>
          <w:rFonts w:ascii="Tahoma" w:hAnsi="Tahoma" w:cs="Tahoma"/>
          <w:b/>
          <w:color w:val="002060"/>
          <w:sz w:val="20"/>
          <w:vertAlign w:val="superscript"/>
          <w:lang w:val="en-GB"/>
        </w:rPr>
        <w:t>th</w:t>
      </w:r>
      <w:r w:rsidR="00001A7C">
        <w:rPr>
          <w:rFonts w:ascii="Tahoma" w:hAnsi="Tahoma" w:cs="Tahoma"/>
          <w:b/>
          <w:color w:val="002060"/>
          <w:sz w:val="20"/>
          <w:lang w:val="en-GB"/>
        </w:rPr>
        <w:t xml:space="preserve"> </w:t>
      </w:r>
      <w:r w:rsidRPr="00480E40">
        <w:rPr>
          <w:rFonts w:ascii="Tahoma" w:hAnsi="Tahoma" w:cs="Tahoma"/>
          <w:b/>
          <w:color w:val="002060"/>
          <w:sz w:val="20"/>
          <w:lang w:val="en-GB"/>
        </w:rPr>
        <w:t xml:space="preserve">March - otherwise </w:t>
      </w:r>
      <w:r>
        <w:rPr>
          <w:rFonts w:ascii="Tahoma" w:hAnsi="Tahoma" w:cs="Tahoma"/>
          <w:b/>
          <w:color w:val="002060"/>
          <w:sz w:val="20"/>
          <w:lang w:val="en-GB"/>
        </w:rPr>
        <w:t>she-</w:t>
      </w:r>
      <w:r w:rsidRPr="00480E40">
        <w:rPr>
          <w:rFonts w:ascii="Tahoma" w:hAnsi="Tahoma" w:cs="Tahoma"/>
          <w:b/>
          <w:color w:val="002060"/>
          <w:sz w:val="20"/>
          <w:lang w:val="en-GB"/>
        </w:rPr>
        <w:t xml:space="preserve">he will not be able to enter </w:t>
      </w:r>
      <w:r w:rsidR="00571E0A">
        <w:rPr>
          <w:rFonts w:ascii="Tahoma" w:hAnsi="Tahoma" w:cs="Tahoma"/>
          <w:b/>
          <w:color w:val="002060"/>
          <w:sz w:val="20"/>
          <w:lang w:val="en-GB"/>
        </w:rPr>
        <w:t xml:space="preserve">to </w:t>
      </w:r>
      <w:r w:rsidRPr="00480E40">
        <w:rPr>
          <w:rFonts w:ascii="Tahoma" w:hAnsi="Tahoma" w:cs="Tahoma"/>
          <w:b/>
          <w:color w:val="002060"/>
          <w:sz w:val="20"/>
          <w:lang w:val="en-GB"/>
        </w:rPr>
        <w:t>the Palais</w:t>
      </w:r>
    </w:p>
    <w:p w:rsidR="00A638D5" w:rsidRDefault="00A638D5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354"/>
        <w:gridCol w:w="3821"/>
      </w:tblGrid>
      <w:tr w:rsidR="00480E40" w:rsidTr="00480E40">
        <w:tc>
          <w:tcPr>
            <w:tcW w:w="3587" w:type="dxa"/>
          </w:tcPr>
          <w:p w:rsidR="009B4CE3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Mr./Mrs.:</w:t>
            </w:r>
          </w:p>
          <w:p w:rsidR="00526709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876075" w:rsidRDefault="00876075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9B4CE3" w:rsidRPr="00480E40" w:rsidRDefault="009B4CE3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</w:tc>
        <w:tc>
          <w:tcPr>
            <w:tcW w:w="3354" w:type="dxa"/>
          </w:tcPr>
          <w:p w:rsidR="00480E40" w:rsidRPr="00480E40" w:rsidRDefault="00480E40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proofErr w:type="spellStart"/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Firstname</w:t>
            </w:r>
            <w:proofErr w:type="spellEnd"/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 :</w:t>
            </w:r>
          </w:p>
        </w:tc>
        <w:tc>
          <w:tcPr>
            <w:tcW w:w="3821" w:type="dxa"/>
          </w:tcPr>
          <w:p w:rsidR="00526709" w:rsidRDefault="00526709" w:rsidP="00526709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Surname : </w:t>
            </w:r>
          </w:p>
          <w:p w:rsidR="00480E40" w:rsidRPr="00480E40" w:rsidRDefault="00480E40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</w:tc>
      </w:tr>
      <w:tr w:rsidR="00526709" w:rsidTr="00480E40">
        <w:tc>
          <w:tcPr>
            <w:tcW w:w="3587" w:type="dxa"/>
          </w:tcPr>
          <w:p w:rsidR="00526709" w:rsidRDefault="00526709" w:rsidP="00526709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Postal address</w:t>
            </w: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 :</w:t>
            </w:r>
          </w:p>
          <w:p w:rsidR="00526709" w:rsidRPr="00480E40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</w:tc>
        <w:tc>
          <w:tcPr>
            <w:tcW w:w="3354" w:type="dxa"/>
          </w:tcPr>
          <w:p w:rsidR="00526709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Country</w:t>
            </w: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 of Residence:</w:t>
            </w:r>
          </w:p>
          <w:p w:rsidR="00526709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526709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526709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</w:tc>
        <w:tc>
          <w:tcPr>
            <w:tcW w:w="3821" w:type="dxa"/>
          </w:tcPr>
          <w:p w:rsidR="00526709" w:rsidRPr="00480E40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Nationality :</w:t>
            </w:r>
          </w:p>
        </w:tc>
      </w:tr>
      <w:tr w:rsidR="00480E40" w:rsidTr="00480E40">
        <w:tc>
          <w:tcPr>
            <w:tcW w:w="3587" w:type="dxa"/>
          </w:tcPr>
          <w:p w:rsidR="009B4CE3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E</w:t>
            </w:r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-address</w:t>
            </w: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 :</w:t>
            </w:r>
          </w:p>
          <w:p w:rsidR="00876075" w:rsidRDefault="00876075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526709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9B4CE3" w:rsidRPr="00480E40" w:rsidRDefault="009B4CE3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</w:tc>
        <w:tc>
          <w:tcPr>
            <w:tcW w:w="3354" w:type="dxa"/>
          </w:tcPr>
          <w:p w:rsidR="00480E40" w:rsidRPr="00480E40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Mobile phone in Paris :</w:t>
            </w:r>
          </w:p>
        </w:tc>
        <w:tc>
          <w:tcPr>
            <w:tcW w:w="3821" w:type="dxa"/>
          </w:tcPr>
          <w:p w:rsidR="00480E40" w:rsidRPr="00480E40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Passport N° :</w:t>
            </w:r>
          </w:p>
        </w:tc>
      </w:tr>
      <w:tr w:rsidR="00480E40" w:rsidTr="00480E40">
        <w:tc>
          <w:tcPr>
            <w:tcW w:w="3587" w:type="dxa"/>
          </w:tcPr>
          <w:p w:rsidR="00480E40" w:rsidRDefault="00480E40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Date of Birth</w:t>
            </w:r>
            <w:r w:rsidR="009B4CE3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 :</w:t>
            </w:r>
          </w:p>
          <w:p w:rsidR="009B4CE3" w:rsidRDefault="009B4CE3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876075" w:rsidRDefault="00876075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9B4CE3" w:rsidRPr="00480E40" w:rsidRDefault="009B4CE3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</w:tc>
        <w:tc>
          <w:tcPr>
            <w:tcW w:w="3354" w:type="dxa"/>
          </w:tcPr>
          <w:p w:rsidR="00480E40" w:rsidRPr="00480E40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City of Birth:</w:t>
            </w:r>
          </w:p>
        </w:tc>
        <w:tc>
          <w:tcPr>
            <w:tcW w:w="3821" w:type="dxa"/>
          </w:tcPr>
          <w:p w:rsidR="00480E40" w:rsidRPr="00480E40" w:rsidRDefault="00526709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Country</w:t>
            </w: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 of Birth :</w:t>
            </w:r>
          </w:p>
        </w:tc>
      </w:tr>
    </w:tbl>
    <w:p w:rsidR="005F616D" w:rsidRDefault="005F616D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p w:rsidR="005F616D" w:rsidRDefault="005F616D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 xml:space="preserve">Please note each participant will have to present </w:t>
      </w:r>
      <w:r w:rsidR="00571E0A">
        <w:rPr>
          <w:rFonts w:ascii="Tahoma" w:hAnsi="Tahoma" w:cs="Tahoma"/>
          <w:b/>
          <w:color w:val="002060"/>
          <w:sz w:val="20"/>
          <w:lang w:val="en-GB"/>
        </w:rPr>
        <w:t xml:space="preserve">on entry </w:t>
      </w:r>
      <w:r>
        <w:rPr>
          <w:rFonts w:ascii="Tahoma" w:hAnsi="Tahoma" w:cs="Tahoma"/>
          <w:b/>
          <w:color w:val="002060"/>
          <w:sz w:val="20"/>
          <w:lang w:val="en-GB"/>
        </w:rPr>
        <w:t>a passport - or French Identity C</w:t>
      </w:r>
      <w:r w:rsidRPr="005F616D">
        <w:rPr>
          <w:rFonts w:ascii="Tahoma" w:hAnsi="Tahoma" w:cs="Tahoma"/>
          <w:b/>
          <w:color w:val="002060"/>
          <w:sz w:val="20"/>
          <w:lang w:val="en-GB"/>
        </w:rPr>
        <w:t>ard - imperatively valid</w:t>
      </w:r>
    </w:p>
    <w:p w:rsidR="005F616D" w:rsidRDefault="005F616D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p w:rsidR="00A638D5" w:rsidRDefault="009B4CE3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  <w:proofErr w:type="gramStart"/>
      <w:r>
        <w:rPr>
          <w:rFonts w:ascii="Tahoma" w:hAnsi="Tahoma" w:cs="Tahoma"/>
          <w:b/>
          <w:color w:val="002060"/>
          <w:sz w:val="20"/>
          <w:lang w:val="en-GB"/>
        </w:rPr>
        <w:t>Date :</w:t>
      </w:r>
      <w:proofErr w:type="gramEnd"/>
    </w:p>
    <w:p w:rsidR="009B4CE3" w:rsidRDefault="009B4CE3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 xml:space="preserve">Surname and </w:t>
      </w:r>
      <w:proofErr w:type="spellStart"/>
      <w:proofErr w:type="gramStart"/>
      <w:r>
        <w:rPr>
          <w:rFonts w:ascii="Tahoma" w:hAnsi="Tahoma" w:cs="Tahoma"/>
          <w:b/>
          <w:color w:val="002060"/>
          <w:sz w:val="20"/>
          <w:lang w:val="en-GB"/>
        </w:rPr>
        <w:t>Firstname</w:t>
      </w:r>
      <w:proofErr w:type="spellEnd"/>
      <w:r>
        <w:rPr>
          <w:rFonts w:ascii="Tahoma" w:hAnsi="Tahoma" w:cs="Tahoma"/>
          <w:b/>
          <w:color w:val="002060"/>
          <w:sz w:val="20"/>
          <w:lang w:val="en-GB"/>
        </w:rPr>
        <w:t xml:space="preserve"> :</w:t>
      </w:r>
      <w:proofErr w:type="gramEnd"/>
    </w:p>
    <w:p w:rsidR="009B4CE3" w:rsidRPr="002A5BF2" w:rsidRDefault="009B4CE3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  <w:proofErr w:type="gramStart"/>
      <w:r>
        <w:rPr>
          <w:rFonts w:ascii="Tahoma" w:hAnsi="Tahoma" w:cs="Tahoma"/>
          <w:b/>
          <w:color w:val="002060"/>
          <w:sz w:val="20"/>
          <w:lang w:val="en-GB"/>
        </w:rPr>
        <w:t>Signature :</w:t>
      </w:r>
      <w:proofErr w:type="gramEnd"/>
    </w:p>
    <w:p w:rsidR="002A5BF2" w:rsidRPr="002A5BF2" w:rsidRDefault="002A5BF2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sectPr w:rsidR="002A5BF2" w:rsidRPr="002A5BF2" w:rsidSect="002A5B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A5BF2"/>
    <w:rsid w:val="00001A7C"/>
    <w:rsid w:val="00057FF2"/>
    <w:rsid w:val="000970F4"/>
    <w:rsid w:val="002A5BF2"/>
    <w:rsid w:val="00480E40"/>
    <w:rsid w:val="00526709"/>
    <w:rsid w:val="00555621"/>
    <w:rsid w:val="00571E0A"/>
    <w:rsid w:val="005C4401"/>
    <w:rsid w:val="005F616D"/>
    <w:rsid w:val="00662CBA"/>
    <w:rsid w:val="006D2967"/>
    <w:rsid w:val="007F2C13"/>
    <w:rsid w:val="00876075"/>
    <w:rsid w:val="00946CF5"/>
    <w:rsid w:val="009B4CE3"/>
    <w:rsid w:val="00A638D5"/>
    <w:rsid w:val="00B1235D"/>
    <w:rsid w:val="00E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3111"/>
  <w15:docId w15:val="{47F8F9D7-825A-4FCE-BE3E-0BA3854A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b/>
        <w:color w:val="002060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F2"/>
    <w:pPr>
      <w:spacing w:after="160" w:line="259" w:lineRule="auto"/>
      <w:jc w:val="left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075"/>
    <w:rPr>
      <w:rFonts w:ascii="Segoe UI" w:hAnsi="Segoe UI" w:cs="Segoe U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FRANCOIS</dc:creator>
  <cp:lastModifiedBy>Helene Verdet</cp:lastModifiedBy>
  <cp:revision>2</cp:revision>
  <cp:lastPrinted>2019-01-06T11:53:00Z</cp:lastPrinted>
  <dcterms:created xsi:type="dcterms:W3CDTF">2019-01-29T10:41:00Z</dcterms:created>
  <dcterms:modified xsi:type="dcterms:W3CDTF">2019-01-29T10:41:00Z</dcterms:modified>
</cp:coreProperties>
</file>